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4140"/>
        <w:gridCol w:w="2250"/>
        <w:gridCol w:w="1890"/>
        <w:gridCol w:w="1795"/>
      </w:tblGrid>
      <w:tr w:rsidR="00444B94" w:rsidTr="00613BA4">
        <w:tc>
          <w:tcPr>
            <w:tcW w:w="2875" w:type="dxa"/>
          </w:tcPr>
          <w:p w:rsidR="00573DCC" w:rsidRDefault="00573DCC">
            <w:r>
              <w:t>NAME</w:t>
            </w:r>
          </w:p>
        </w:tc>
        <w:tc>
          <w:tcPr>
            <w:tcW w:w="4140" w:type="dxa"/>
          </w:tcPr>
          <w:p w:rsidR="00573DCC" w:rsidRDefault="00573DCC">
            <w:r>
              <w:t>EMAIL</w:t>
            </w:r>
          </w:p>
        </w:tc>
        <w:tc>
          <w:tcPr>
            <w:tcW w:w="2250" w:type="dxa"/>
          </w:tcPr>
          <w:p w:rsidR="00573DCC" w:rsidRDefault="00573DCC">
            <w:r>
              <w:t>ORGANIZATION</w:t>
            </w:r>
          </w:p>
        </w:tc>
        <w:tc>
          <w:tcPr>
            <w:tcW w:w="1890" w:type="dxa"/>
          </w:tcPr>
          <w:p w:rsidR="00573DCC" w:rsidRDefault="00573DCC">
            <w:r>
              <w:t>POSITION</w:t>
            </w:r>
          </w:p>
        </w:tc>
        <w:tc>
          <w:tcPr>
            <w:tcW w:w="1795" w:type="dxa"/>
          </w:tcPr>
          <w:p w:rsidR="00573DCC" w:rsidRDefault="00573DCC">
            <w:r>
              <w:t>AREA OF EXPERTISE</w:t>
            </w:r>
          </w:p>
        </w:tc>
      </w:tr>
      <w:tr w:rsidR="0031573D" w:rsidTr="00613BA4">
        <w:tc>
          <w:tcPr>
            <w:tcW w:w="2875" w:type="dxa"/>
          </w:tcPr>
          <w:p w:rsidR="0031573D" w:rsidRDefault="0031573D">
            <w:r>
              <w:t>Diane Allgeyer, BSN, RN, CPN</w:t>
            </w:r>
          </w:p>
        </w:tc>
        <w:tc>
          <w:tcPr>
            <w:tcW w:w="4140" w:type="dxa"/>
          </w:tcPr>
          <w:p w:rsidR="0031573D" w:rsidRPr="00573DCC" w:rsidRDefault="00C5191A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="0031573D" w:rsidRPr="0073563B">
                <w:rPr>
                  <w:rStyle w:val="Hyperlink"/>
                  <w:rFonts w:ascii="Calibri" w:eastAsia="Times New Roman" w:hAnsi="Calibri" w:cs="Times New Roman"/>
                </w:rPr>
                <w:t>Diane.allgeyer@cchmc.org</w:t>
              </w:r>
            </w:hyperlink>
          </w:p>
        </w:tc>
        <w:tc>
          <w:tcPr>
            <w:tcW w:w="2250" w:type="dxa"/>
          </w:tcPr>
          <w:p w:rsidR="0031573D" w:rsidRDefault="0031573D">
            <w:r>
              <w:t>Cincinnati Children’s</w:t>
            </w:r>
          </w:p>
        </w:tc>
        <w:tc>
          <w:tcPr>
            <w:tcW w:w="1890" w:type="dxa"/>
          </w:tcPr>
          <w:p w:rsidR="0031573D" w:rsidRDefault="0031573D">
            <w:r>
              <w:t>Research Nurse II</w:t>
            </w:r>
          </w:p>
        </w:tc>
        <w:tc>
          <w:tcPr>
            <w:tcW w:w="1795" w:type="dxa"/>
          </w:tcPr>
          <w:p w:rsidR="0031573D" w:rsidRDefault="0031573D">
            <w:r>
              <w:t>CTRC- Clinical care of research participants</w:t>
            </w:r>
          </w:p>
        </w:tc>
      </w:tr>
      <w:tr w:rsidR="00444B94" w:rsidTr="00613BA4">
        <w:tc>
          <w:tcPr>
            <w:tcW w:w="2875" w:type="dxa"/>
          </w:tcPr>
          <w:p w:rsidR="00573DCC" w:rsidRDefault="00B51737">
            <w:r>
              <w:t>Theresa (Christine) Alvarez, MHI, RN</w:t>
            </w:r>
          </w:p>
          <w:p w:rsidR="00B51737" w:rsidRDefault="00B51737"/>
        </w:tc>
        <w:tc>
          <w:tcPr>
            <w:tcW w:w="4140" w:type="dxa"/>
          </w:tcPr>
          <w:p w:rsidR="00573DCC" w:rsidRDefault="00573DCC">
            <w:r w:rsidRPr="00573DCC">
              <w:rPr>
                <w:rFonts w:ascii="Calibri" w:eastAsia="Times New Roman" w:hAnsi="Calibri" w:cs="Times New Roman"/>
                <w:color w:val="000000"/>
              </w:rPr>
              <w:t>theresa.alvarez@cchmc.org</w:t>
            </w:r>
          </w:p>
        </w:tc>
        <w:tc>
          <w:tcPr>
            <w:tcW w:w="2250" w:type="dxa"/>
          </w:tcPr>
          <w:p w:rsidR="00573DCC" w:rsidRDefault="00B51737">
            <w:r>
              <w:t>Cincinnati Children’s</w:t>
            </w:r>
          </w:p>
        </w:tc>
        <w:tc>
          <w:tcPr>
            <w:tcW w:w="1890" w:type="dxa"/>
          </w:tcPr>
          <w:p w:rsidR="00573DCC" w:rsidRDefault="00B51737">
            <w:r>
              <w:t>Research Nurse</w:t>
            </w:r>
          </w:p>
        </w:tc>
        <w:tc>
          <w:tcPr>
            <w:tcW w:w="1795" w:type="dxa"/>
          </w:tcPr>
          <w:p w:rsidR="00573DCC" w:rsidRDefault="00B51737">
            <w:r>
              <w:t>Research in Patient Services/Division of Nursing</w:t>
            </w:r>
          </w:p>
        </w:tc>
      </w:tr>
      <w:tr w:rsidR="00444B94" w:rsidTr="00613BA4">
        <w:tc>
          <w:tcPr>
            <w:tcW w:w="2875" w:type="dxa"/>
          </w:tcPr>
          <w:p w:rsidR="00573DCC" w:rsidRDefault="00B51737">
            <w:r>
              <w:t xml:space="preserve">Rachel </w:t>
            </w:r>
            <w:r w:rsidR="008A41D7">
              <w:t xml:space="preserve">Baker, </w:t>
            </w:r>
            <w:r>
              <w:t>PhD, RN, CPN</w:t>
            </w:r>
          </w:p>
          <w:p w:rsidR="00B51737" w:rsidRDefault="00B51737"/>
        </w:tc>
        <w:tc>
          <w:tcPr>
            <w:tcW w:w="4140" w:type="dxa"/>
          </w:tcPr>
          <w:p w:rsidR="00573DCC" w:rsidRDefault="000C6B5E">
            <w:r w:rsidRPr="00573DCC">
              <w:rPr>
                <w:rFonts w:ascii="Calibri" w:eastAsia="Times New Roman" w:hAnsi="Calibri" w:cs="Times New Roman"/>
                <w:color w:val="000000"/>
              </w:rPr>
              <w:t>Rachel_Baker2@trihealth.com</w:t>
            </w:r>
          </w:p>
        </w:tc>
        <w:tc>
          <w:tcPr>
            <w:tcW w:w="2250" w:type="dxa"/>
          </w:tcPr>
          <w:p w:rsidR="00573DCC" w:rsidRDefault="00B51737">
            <w:r>
              <w:t>TriHealth, Corporate Nursing</w:t>
            </w:r>
          </w:p>
        </w:tc>
        <w:tc>
          <w:tcPr>
            <w:tcW w:w="1890" w:type="dxa"/>
          </w:tcPr>
          <w:p w:rsidR="00573DCC" w:rsidRDefault="00B51737">
            <w:r>
              <w:t>Nurse Researcher</w:t>
            </w:r>
          </w:p>
        </w:tc>
        <w:tc>
          <w:tcPr>
            <w:tcW w:w="1795" w:type="dxa"/>
          </w:tcPr>
          <w:p w:rsidR="00573DCC" w:rsidRDefault="00B51737">
            <w:r>
              <w:t>Nursing Research, direct care provider led research</w:t>
            </w:r>
          </w:p>
        </w:tc>
      </w:tr>
      <w:tr w:rsidR="00444B94" w:rsidTr="00613BA4">
        <w:tc>
          <w:tcPr>
            <w:tcW w:w="2875" w:type="dxa"/>
          </w:tcPr>
          <w:p w:rsidR="00573DCC" w:rsidRDefault="00B51737">
            <w:r>
              <w:t>Ramona Bezold, RN, BSN</w:t>
            </w:r>
          </w:p>
          <w:p w:rsidR="00B51737" w:rsidRDefault="00B51737"/>
        </w:tc>
        <w:tc>
          <w:tcPr>
            <w:tcW w:w="4140" w:type="dxa"/>
          </w:tcPr>
          <w:p w:rsidR="00573DCC" w:rsidRDefault="000C6B5E">
            <w:r w:rsidRPr="00573DCC">
              <w:rPr>
                <w:rFonts w:ascii="Calibri" w:eastAsia="Times New Roman" w:hAnsi="Calibri" w:cs="Times New Roman"/>
                <w:color w:val="000000"/>
              </w:rPr>
              <w:t>Ramona.Bezold@cchmc.org</w:t>
            </w:r>
          </w:p>
        </w:tc>
        <w:tc>
          <w:tcPr>
            <w:tcW w:w="2250" w:type="dxa"/>
          </w:tcPr>
          <w:p w:rsidR="00573DCC" w:rsidRDefault="00B51737">
            <w:r>
              <w:t>Cincinnati Children’s</w:t>
            </w:r>
          </w:p>
        </w:tc>
        <w:tc>
          <w:tcPr>
            <w:tcW w:w="1890" w:type="dxa"/>
          </w:tcPr>
          <w:p w:rsidR="00573DCC" w:rsidRDefault="00B51737">
            <w:r>
              <w:t>Research Nurse III</w:t>
            </w:r>
          </w:p>
        </w:tc>
        <w:tc>
          <w:tcPr>
            <w:tcW w:w="1795" w:type="dxa"/>
          </w:tcPr>
          <w:p w:rsidR="00573DCC" w:rsidRDefault="00B51737">
            <w:r>
              <w:t>Gastroenterology/Inflammatory Bowel Disease</w:t>
            </w:r>
          </w:p>
        </w:tc>
      </w:tr>
      <w:tr w:rsidR="00444B94" w:rsidTr="00613BA4">
        <w:tc>
          <w:tcPr>
            <w:tcW w:w="2875" w:type="dxa"/>
          </w:tcPr>
          <w:p w:rsidR="00573DCC" w:rsidRDefault="00B51737">
            <w:r>
              <w:t>Samantha Blum, RN</w:t>
            </w:r>
          </w:p>
          <w:p w:rsidR="00B51737" w:rsidRDefault="00B51737"/>
        </w:tc>
        <w:tc>
          <w:tcPr>
            <w:tcW w:w="4140" w:type="dxa"/>
          </w:tcPr>
          <w:p w:rsidR="00573DCC" w:rsidRDefault="000C6B5E">
            <w:r w:rsidRPr="00573DCC">
              <w:rPr>
                <w:rFonts w:ascii="Calibri" w:eastAsia="Times New Roman" w:hAnsi="Calibri" w:cs="Times New Roman"/>
                <w:color w:val="000000"/>
              </w:rPr>
              <w:t>samantha.blum@cchmc.org</w:t>
            </w:r>
          </w:p>
        </w:tc>
        <w:tc>
          <w:tcPr>
            <w:tcW w:w="2250" w:type="dxa"/>
          </w:tcPr>
          <w:p w:rsidR="00573DCC" w:rsidRDefault="00B51737">
            <w:r>
              <w:t>Cincinnati Children’s</w:t>
            </w:r>
          </w:p>
        </w:tc>
        <w:tc>
          <w:tcPr>
            <w:tcW w:w="1890" w:type="dxa"/>
          </w:tcPr>
          <w:p w:rsidR="00573DCC" w:rsidRDefault="00B51737">
            <w:r>
              <w:t>Research Nurse III</w:t>
            </w:r>
          </w:p>
        </w:tc>
        <w:tc>
          <w:tcPr>
            <w:tcW w:w="1795" w:type="dxa"/>
          </w:tcPr>
          <w:p w:rsidR="00573DCC" w:rsidRDefault="00B51737">
            <w:r>
              <w:t>Infectious Disease</w:t>
            </w:r>
          </w:p>
        </w:tc>
      </w:tr>
      <w:tr w:rsidR="0031573D" w:rsidTr="00613BA4">
        <w:tc>
          <w:tcPr>
            <w:tcW w:w="2875" w:type="dxa"/>
          </w:tcPr>
          <w:p w:rsidR="0031573D" w:rsidRDefault="0031573D">
            <w:r>
              <w:t>Debbie Boerschig, CNP, CCRC</w:t>
            </w:r>
          </w:p>
        </w:tc>
        <w:tc>
          <w:tcPr>
            <w:tcW w:w="4140" w:type="dxa"/>
          </w:tcPr>
          <w:p w:rsidR="0031573D" w:rsidRPr="00573DCC" w:rsidRDefault="0031573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Debbie.boerschig@uc.edu</w:t>
            </w:r>
          </w:p>
        </w:tc>
        <w:tc>
          <w:tcPr>
            <w:tcW w:w="2250" w:type="dxa"/>
          </w:tcPr>
          <w:p w:rsidR="0031573D" w:rsidRDefault="0031573D">
            <w:r>
              <w:t>University of Cincinnati</w:t>
            </w:r>
          </w:p>
        </w:tc>
        <w:tc>
          <w:tcPr>
            <w:tcW w:w="1890" w:type="dxa"/>
          </w:tcPr>
          <w:p w:rsidR="0031573D" w:rsidRDefault="0031573D">
            <w:r>
              <w:t>Women’s Health Nurse Practitioner</w:t>
            </w:r>
          </w:p>
        </w:tc>
        <w:tc>
          <w:tcPr>
            <w:tcW w:w="1795" w:type="dxa"/>
          </w:tcPr>
          <w:p w:rsidR="0031573D" w:rsidRDefault="0031573D">
            <w:r>
              <w:t>Reproductive Medicine Research- Women’s Health</w:t>
            </w:r>
          </w:p>
        </w:tc>
      </w:tr>
      <w:tr w:rsidR="00613BA4" w:rsidTr="00613BA4">
        <w:tc>
          <w:tcPr>
            <w:tcW w:w="2875" w:type="dxa"/>
          </w:tcPr>
          <w:p w:rsidR="00613BA4" w:rsidRDefault="00613BA4" w:rsidP="00613BA4">
            <w:r>
              <w:t>Lori Brunner, BSN, RN, CPN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573DCC">
              <w:rPr>
                <w:rFonts w:ascii="Calibri" w:eastAsia="Times New Roman" w:hAnsi="Calibri" w:cs="Times New Roman"/>
                <w:color w:val="000000"/>
              </w:rPr>
              <w:t>Lori.Brunner@cchmc.org</w:t>
            </w:r>
          </w:p>
        </w:tc>
        <w:tc>
          <w:tcPr>
            <w:tcW w:w="2250" w:type="dxa"/>
          </w:tcPr>
          <w:p w:rsidR="00613BA4" w:rsidRDefault="00613BA4" w:rsidP="00613BA4">
            <w:r>
              <w:t>Cincinnati Children’s</w:t>
            </w:r>
          </w:p>
        </w:tc>
        <w:tc>
          <w:tcPr>
            <w:tcW w:w="1890" w:type="dxa"/>
          </w:tcPr>
          <w:p w:rsidR="00613BA4" w:rsidRDefault="00613BA4" w:rsidP="00613BA4">
            <w:r>
              <w:t>Research Nurse III</w:t>
            </w:r>
          </w:p>
        </w:tc>
        <w:tc>
          <w:tcPr>
            <w:tcW w:w="1795" w:type="dxa"/>
          </w:tcPr>
          <w:p w:rsidR="00613BA4" w:rsidRDefault="00613BA4" w:rsidP="00613BA4">
            <w:r>
              <w:t>CTRC- Clinical care of research participants</w:t>
            </w:r>
          </w:p>
        </w:tc>
      </w:tr>
      <w:tr w:rsidR="00613BA4" w:rsidTr="00613BA4">
        <w:tc>
          <w:tcPr>
            <w:tcW w:w="2875" w:type="dxa"/>
          </w:tcPr>
          <w:p w:rsidR="00613BA4" w:rsidRDefault="00613BA4" w:rsidP="00613BA4">
            <w:r>
              <w:t>Anna Butts, RN, CPN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573DCC">
              <w:rPr>
                <w:rFonts w:ascii="Calibri" w:eastAsia="Times New Roman" w:hAnsi="Calibri" w:cs="Times New Roman"/>
                <w:color w:val="000000"/>
              </w:rPr>
              <w:t>anna.butts@cchmc.org</w:t>
            </w:r>
          </w:p>
        </w:tc>
        <w:tc>
          <w:tcPr>
            <w:tcW w:w="2250" w:type="dxa"/>
          </w:tcPr>
          <w:p w:rsidR="00613BA4" w:rsidRDefault="00613BA4" w:rsidP="00613BA4">
            <w:r>
              <w:t>Cincinnati Children’s</w:t>
            </w:r>
          </w:p>
        </w:tc>
        <w:tc>
          <w:tcPr>
            <w:tcW w:w="1890" w:type="dxa"/>
          </w:tcPr>
          <w:p w:rsidR="00613BA4" w:rsidRDefault="00613BA4" w:rsidP="00613BA4">
            <w:r>
              <w:t>Research Nurse</w:t>
            </w:r>
          </w:p>
        </w:tc>
        <w:tc>
          <w:tcPr>
            <w:tcW w:w="1795" w:type="dxa"/>
          </w:tcPr>
          <w:p w:rsidR="00613BA4" w:rsidRDefault="00613BA4" w:rsidP="00613BA4">
            <w:r>
              <w:t>Bone Marrow Transplant</w:t>
            </w:r>
          </w:p>
        </w:tc>
      </w:tr>
      <w:tr w:rsidR="00613BA4" w:rsidTr="00613BA4">
        <w:tc>
          <w:tcPr>
            <w:tcW w:w="2875" w:type="dxa"/>
          </w:tcPr>
          <w:p w:rsidR="00613BA4" w:rsidRDefault="00613BA4" w:rsidP="00613BA4">
            <w:r>
              <w:t>Christy Cron, BSN, RN, CPN</w:t>
            </w:r>
          </w:p>
        </w:tc>
        <w:tc>
          <w:tcPr>
            <w:tcW w:w="4140" w:type="dxa"/>
          </w:tcPr>
          <w:p w:rsidR="00613BA4" w:rsidRPr="00FE7115" w:rsidRDefault="00C5191A" w:rsidP="00613BA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613BA4" w:rsidRPr="00A24ED6">
                <w:rPr>
                  <w:rStyle w:val="Hyperlink"/>
                  <w:rFonts w:ascii="Calibri" w:eastAsia="Times New Roman" w:hAnsi="Calibri" w:cs="Times New Roman"/>
                </w:rPr>
                <w:t>Christy.Cron@cchmc.org</w:t>
              </w:r>
            </w:hyperlink>
          </w:p>
        </w:tc>
        <w:tc>
          <w:tcPr>
            <w:tcW w:w="2250" w:type="dxa"/>
          </w:tcPr>
          <w:p w:rsidR="00613BA4" w:rsidRDefault="00613BA4" w:rsidP="00613BA4">
            <w:r>
              <w:t>Cincinnati Children’s</w:t>
            </w:r>
          </w:p>
        </w:tc>
        <w:tc>
          <w:tcPr>
            <w:tcW w:w="1890" w:type="dxa"/>
          </w:tcPr>
          <w:p w:rsidR="00613BA4" w:rsidRDefault="00613BA4" w:rsidP="00613BA4">
            <w:r>
              <w:t>Research Nurse II</w:t>
            </w:r>
          </w:p>
        </w:tc>
        <w:tc>
          <w:tcPr>
            <w:tcW w:w="1795" w:type="dxa"/>
          </w:tcPr>
          <w:p w:rsidR="00613BA4" w:rsidRDefault="00613BA4" w:rsidP="00613BA4">
            <w:r>
              <w:t>CTRC- Clinical care of research participants</w:t>
            </w:r>
          </w:p>
        </w:tc>
      </w:tr>
      <w:tr w:rsidR="00613BA4" w:rsidTr="00613BA4">
        <w:tc>
          <w:tcPr>
            <w:tcW w:w="2875" w:type="dxa"/>
          </w:tcPr>
          <w:p w:rsidR="00613BA4" w:rsidRDefault="00613BA4" w:rsidP="00613BA4">
            <w:r>
              <w:t>Angie Duggins, BSN, RN, MCCTR, CCRC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FE7115">
              <w:rPr>
                <w:rFonts w:ascii="Calibri" w:eastAsia="Times New Roman" w:hAnsi="Calibri" w:cs="Times New Roman"/>
                <w:color w:val="000000"/>
              </w:rPr>
              <w:t>angie.duggins@cchmc.org</w:t>
            </w:r>
          </w:p>
        </w:tc>
        <w:tc>
          <w:tcPr>
            <w:tcW w:w="2250" w:type="dxa"/>
          </w:tcPr>
          <w:p w:rsidR="00613BA4" w:rsidRDefault="00613BA4" w:rsidP="00613BA4">
            <w:r>
              <w:t>Cincinnati Children’s</w:t>
            </w:r>
          </w:p>
          <w:p w:rsidR="00E9172F" w:rsidRDefault="00E9172F" w:rsidP="00613BA4">
            <w:r>
              <w:t>Division of Pediatric Otolaryngology Head and Neck Surgery and Division of Pulmonary Medicine</w:t>
            </w:r>
          </w:p>
          <w:p w:rsidR="00E9172F" w:rsidRDefault="00E9172F" w:rsidP="00613BA4"/>
        </w:tc>
        <w:tc>
          <w:tcPr>
            <w:tcW w:w="1890" w:type="dxa"/>
          </w:tcPr>
          <w:p w:rsidR="00613BA4" w:rsidRDefault="00613BA4" w:rsidP="00613BA4">
            <w:r>
              <w:t>Research Nurse III</w:t>
            </w:r>
          </w:p>
        </w:tc>
        <w:tc>
          <w:tcPr>
            <w:tcW w:w="1795" w:type="dxa"/>
          </w:tcPr>
          <w:p w:rsidR="00613BA4" w:rsidRDefault="00613BA4" w:rsidP="00613BA4">
            <w:r>
              <w:t>Upper Airway Center/Obstructive Sleep Apnea</w:t>
            </w:r>
          </w:p>
        </w:tc>
      </w:tr>
      <w:tr w:rsidR="00613BA4" w:rsidTr="00613BA4">
        <w:tc>
          <w:tcPr>
            <w:tcW w:w="2875" w:type="dxa"/>
          </w:tcPr>
          <w:p w:rsidR="00613BA4" w:rsidRDefault="00613BA4" w:rsidP="00613BA4">
            <w:r>
              <w:t>Amy Fortkamp, BSN, RN, CPN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FE7115">
              <w:rPr>
                <w:rFonts w:ascii="Calibri" w:eastAsia="Times New Roman" w:hAnsi="Calibri" w:cs="Times New Roman"/>
                <w:color w:val="000000"/>
              </w:rPr>
              <w:t>amy.fortkamp@cchmc.org</w:t>
            </w:r>
          </w:p>
        </w:tc>
        <w:tc>
          <w:tcPr>
            <w:tcW w:w="2250" w:type="dxa"/>
          </w:tcPr>
          <w:p w:rsidR="00613BA4" w:rsidRDefault="00613BA4" w:rsidP="00613BA4">
            <w:r>
              <w:t>Cincinnati Children’s</w:t>
            </w:r>
          </w:p>
        </w:tc>
        <w:tc>
          <w:tcPr>
            <w:tcW w:w="1890" w:type="dxa"/>
          </w:tcPr>
          <w:p w:rsidR="00613BA4" w:rsidRDefault="00613BA4" w:rsidP="00613BA4">
            <w:r>
              <w:t>Research Nurse II</w:t>
            </w:r>
          </w:p>
        </w:tc>
        <w:tc>
          <w:tcPr>
            <w:tcW w:w="1795" w:type="dxa"/>
          </w:tcPr>
          <w:p w:rsidR="00613BA4" w:rsidRDefault="00613BA4" w:rsidP="00613BA4">
            <w:r>
              <w:t>CTRC- Clinical care of research participants</w:t>
            </w:r>
          </w:p>
        </w:tc>
      </w:tr>
      <w:tr w:rsidR="00613BA4" w:rsidTr="00613BA4">
        <w:tc>
          <w:tcPr>
            <w:tcW w:w="2875" w:type="dxa"/>
          </w:tcPr>
          <w:p w:rsidR="00613BA4" w:rsidRDefault="00613BA4" w:rsidP="00613BA4">
            <w:r>
              <w:t>Laura Fowler, BSN, RN, CCRC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FE7115">
              <w:rPr>
                <w:rFonts w:ascii="Calibri" w:eastAsia="Times New Roman" w:hAnsi="Calibri" w:cs="Times New Roman"/>
                <w:color w:val="000000"/>
              </w:rPr>
              <w:t>lfowler@shrinenet.org</w:t>
            </w:r>
          </w:p>
        </w:tc>
        <w:tc>
          <w:tcPr>
            <w:tcW w:w="2250" w:type="dxa"/>
          </w:tcPr>
          <w:p w:rsidR="00613BA4" w:rsidRDefault="00613BA4" w:rsidP="00613BA4">
            <w:r>
              <w:t>Shriners Hospitals for Children</w:t>
            </w:r>
          </w:p>
        </w:tc>
        <w:tc>
          <w:tcPr>
            <w:tcW w:w="1890" w:type="dxa"/>
          </w:tcPr>
          <w:p w:rsidR="00613BA4" w:rsidRDefault="00613BA4" w:rsidP="00613BA4">
            <w:r>
              <w:t>Clinical Research Supervisor</w:t>
            </w:r>
          </w:p>
        </w:tc>
        <w:tc>
          <w:tcPr>
            <w:tcW w:w="1795" w:type="dxa"/>
          </w:tcPr>
          <w:p w:rsidR="00613BA4" w:rsidRDefault="00613BA4" w:rsidP="00613BA4">
            <w:r>
              <w:t>Pediatric burn treatment, cleft lip and palate repair, complex wound and skin conditions, and plastic and reconstructive surgery</w:t>
            </w:r>
          </w:p>
        </w:tc>
      </w:tr>
      <w:tr w:rsidR="00613BA4" w:rsidTr="00613BA4">
        <w:tc>
          <w:tcPr>
            <w:tcW w:w="2875" w:type="dxa"/>
          </w:tcPr>
          <w:p w:rsidR="00613BA4" w:rsidRDefault="00167C67" w:rsidP="00613BA4">
            <w:r>
              <w:t>Trudy Gaillard, PhD, RN, CDE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167C67" w:rsidP="00613BA4">
            <w:r>
              <w:rPr>
                <w:rFonts w:ascii="Calibri" w:eastAsia="Times New Roman" w:hAnsi="Calibri" w:cs="Times New Roman"/>
                <w:color w:val="000000"/>
              </w:rPr>
              <w:t>Trudy.Gaillard@uc.edu</w:t>
            </w:r>
          </w:p>
        </w:tc>
        <w:tc>
          <w:tcPr>
            <w:tcW w:w="2250" w:type="dxa"/>
          </w:tcPr>
          <w:p w:rsidR="00613BA4" w:rsidRDefault="00613BA4" w:rsidP="00613BA4">
            <w:r>
              <w:t>University of Cincinnati, College of Nursing</w:t>
            </w:r>
          </w:p>
        </w:tc>
        <w:tc>
          <w:tcPr>
            <w:tcW w:w="1890" w:type="dxa"/>
          </w:tcPr>
          <w:p w:rsidR="00613BA4" w:rsidRDefault="00613BA4" w:rsidP="00613BA4">
            <w:r>
              <w:t>Assistant Professor</w:t>
            </w:r>
          </w:p>
        </w:tc>
        <w:tc>
          <w:tcPr>
            <w:tcW w:w="1795" w:type="dxa"/>
          </w:tcPr>
          <w:p w:rsidR="00613BA4" w:rsidRDefault="00613BA4" w:rsidP="00613BA4">
            <w:r>
              <w:t>Diabetes education and prevention, cardiovascular risk factors, pre-diabetes, mild cognitive impairment and pre-hypertension</w:t>
            </w:r>
          </w:p>
        </w:tc>
      </w:tr>
      <w:tr w:rsidR="00613BA4" w:rsidTr="00613BA4">
        <w:tc>
          <w:tcPr>
            <w:tcW w:w="2875" w:type="dxa"/>
          </w:tcPr>
          <w:p w:rsidR="00613BA4" w:rsidRDefault="00167C67" w:rsidP="00613BA4">
            <w:r>
              <w:t>Vivian Ghodsi, RN, CCRC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FE7115">
              <w:rPr>
                <w:rFonts w:ascii="Calibri" w:eastAsia="Times New Roman" w:hAnsi="Calibri" w:cs="Times New Roman"/>
                <w:color w:val="000000"/>
              </w:rPr>
              <w:t>vivian_ghodsi@trihealth.com</w:t>
            </w:r>
          </w:p>
        </w:tc>
        <w:tc>
          <w:tcPr>
            <w:tcW w:w="2250" w:type="dxa"/>
          </w:tcPr>
          <w:p w:rsidR="00613BA4" w:rsidRDefault="00167C67" w:rsidP="00613BA4">
            <w:r>
              <w:t>TriHealth Hatton Research Institute</w:t>
            </w:r>
          </w:p>
        </w:tc>
        <w:tc>
          <w:tcPr>
            <w:tcW w:w="1890" w:type="dxa"/>
          </w:tcPr>
          <w:p w:rsidR="00613BA4" w:rsidRDefault="00167C67" w:rsidP="00613BA4">
            <w:r>
              <w:t>Clinical Research Nurse</w:t>
            </w:r>
          </w:p>
        </w:tc>
        <w:tc>
          <w:tcPr>
            <w:tcW w:w="1795" w:type="dxa"/>
          </w:tcPr>
          <w:p w:rsidR="00613BA4" w:rsidRDefault="00167C67" w:rsidP="00613BA4">
            <w:r>
              <w:t xml:space="preserve">Female Pelvic Medicine and </w:t>
            </w:r>
            <w:r w:rsidR="004651C8">
              <w:t>Reconstructive</w:t>
            </w:r>
            <w:r>
              <w:t xml:space="preserve"> Surgery/Urogynecology</w:t>
            </w:r>
          </w:p>
        </w:tc>
      </w:tr>
      <w:tr w:rsidR="00613BA4" w:rsidTr="00613BA4">
        <w:tc>
          <w:tcPr>
            <w:tcW w:w="2875" w:type="dxa"/>
          </w:tcPr>
          <w:p w:rsidR="00613BA4" w:rsidRDefault="00167C67" w:rsidP="00613BA4">
            <w:r>
              <w:t xml:space="preserve">Brittany Hagen, </w:t>
            </w:r>
            <w:r w:rsidR="00590D8E">
              <w:t>BS, RN, OCN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A806F9">
            <w:r w:rsidRPr="00444B94">
              <w:rPr>
                <w:rFonts w:ascii="Calibri" w:eastAsia="Times New Roman" w:hAnsi="Calibri" w:cs="Times New Roman"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</w:rPr>
              <w:t>rittany.</w:t>
            </w:r>
            <w:r w:rsidRPr="00444B94">
              <w:rPr>
                <w:rFonts w:ascii="Calibri" w:eastAsia="Times New Roman" w:hAnsi="Calibri" w:cs="Times New Roman"/>
                <w:color w:val="000000"/>
              </w:rPr>
              <w:t>Hagen@</w:t>
            </w:r>
            <w:r w:rsidR="00A806F9">
              <w:rPr>
                <w:rFonts w:ascii="Calibri" w:eastAsia="Times New Roman" w:hAnsi="Calibri" w:cs="Times New Roman"/>
                <w:color w:val="000000"/>
              </w:rPr>
              <w:t>NovellaClinical.com</w:t>
            </w:r>
          </w:p>
        </w:tc>
        <w:tc>
          <w:tcPr>
            <w:tcW w:w="2250" w:type="dxa"/>
          </w:tcPr>
          <w:p w:rsidR="00613BA4" w:rsidRDefault="00590D8E" w:rsidP="00613BA4">
            <w:r>
              <w:t>Oncology Hematology Care</w:t>
            </w:r>
          </w:p>
        </w:tc>
        <w:tc>
          <w:tcPr>
            <w:tcW w:w="1890" w:type="dxa"/>
          </w:tcPr>
          <w:p w:rsidR="00613BA4" w:rsidRDefault="00590D8E" w:rsidP="00613BA4">
            <w:r>
              <w:t>Clinical Research Manager</w:t>
            </w:r>
          </w:p>
        </w:tc>
        <w:tc>
          <w:tcPr>
            <w:tcW w:w="1795" w:type="dxa"/>
          </w:tcPr>
          <w:p w:rsidR="00613BA4" w:rsidRDefault="00590D8E" w:rsidP="00613BA4">
            <w:r>
              <w:t>Oncology/Hematology</w:t>
            </w:r>
          </w:p>
        </w:tc>
      </w:tr>
      <w:tr w:rsidR="00613BA4" w:rsidTr="00613BA4">
        <w:tc>
          <w:tcPr>
            <w:tcW w:w="2875" w:type="dxa"/>
          </w:tcPr>
          <w:p w:rsidR="00613BA4" w:rsidRDefault="00590D8E" w:rsidP="00613BA4">
            <w:r>
              <w:t>Kristal Hatter, BSN, RN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444B94">
              <w:rPr>
                <w:rFonts w:ascii="Calibri" w:eastAsia="Times New Roman" w:hAnsi="Calibri" w:cs="Times New Roman"/>
                <w:color w:val="000000"/>
              </w:rPr>
              <w:t>Kristal.Hatter@cchmc.org</w:t>
            </w:r>
          </w:p>
        </w:tc>
        <w:tc>
          <w:tcPr>
            <w:tcW w:w="2250" w:type="dxa"/>
          </w:tcPr>
          <w:p w:rsidR="00613BA4" w:rsidRDefault="00590D8E" w:rsidP="00613BA4">
            <w:r>
              <w:t>Cincinnati Children’s</w:t>
            </w:r>
          </w:p>
        </w:tc>
        <w:tc>
          <w:tcPr>
            <w:tcW w:w="1890" w:type="dxa"/>
          </w:tcPr>
          <w:p w:rsidR="00613BA4" w:rsidRDefault="00590D8E" w:rsidP="00613BA4">
            <w:r>
              <w:t>Research Nurse II</w:t>
            </w:r>
          </w:p>
        </w:tc>
        <w:tc>
          <w:tcPr>
            <w:tcW w:w="1795" w:type="dxa"/>
          </w:tcPr>
          <w:p w:rsidR="00613BA4" w:rsidRDefault="00613BA4" w:rsidP="00613BA4"/>
        </w:tc>
      </w:tr>
      <w:tr w:rsidR="00A806F9" w:rsidTr="00613BA4">
        <w:tc>
          <w:tcPr>
            <w:tcW w:w="2875" w:type="dxa"/>
          </w:tcPr>
          <w:p w:rsidR="00A806F9" w:rsidRDefault="00A806F9" w:rsidP="00613BA4">
            <w:r>
              <w:t>Amy Hoeper, MSN, RN</w:t>
            </w:r>
          </w:p>
          <w:p w:rsidR="00A806F9" w:rsidRDefault="00A806F9" w:rsidP="00613BA4"/>
        </w:tc>
        <w:tc>
          <w:tcPr>
            <w:tcW w:w="4140" w:type="dxa"/>
          </w:tcPr>
          <w:p w:rsidR="00A806F9" w:rsidRDefault="00A806F9" w:rsidP="00E9172F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Pr="00C9338F">
                <w:rPr>
                  <w:rStyle w:val="Hyperlink"/>
                  <w:rFonts w:ascii="Calibri" w:eastAsia="Times New Roman" w:hAnsi="Calibri" w:cs="Times New Roman"/>
                </w:rPr>
                <w:t>Amy.Hoeper@gmail.com</w:t>
              </w:r>
            </w:hyperlink>
          </w:p>
          <w:p w:rsidR="00A806F9" w:rsidRDefault="00A806F9" w:rsidP="00E9172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</w:tcPr>
          <w:p w:rsidR="00A806F9" w:rsidRDefault="00A806F9" w:rsidP="00613BA4"/>
        </w:tc>
        <w:tc>
          <w:tcPr>
            <w:tcW w:w="1890" w:type="dxa"/>
          </w:tcPr>
          <w:p w:rsidR="00A806F9" w:rsidRDefault="00A806F9" w:rsidP="00613BA4"/>
        </w:tc>
        <w:tc>
          <w:tcPr>
            <w:tcW w:w="1795" w:type="dxa"/>
          </w:tcPr>
          <w:p w:rsidR="00A806F9" w:rsidRDefault="00A806F9" w:rsidP="00613BA4"/>
        </w:tc>
      </w:tr>
      <w:tr w:rsidR="00613BA4" w:rsidTr="00613BA4">
        <w:tc>
          <w:tcPr>
            <w:tcW w:w="2875" w:type="dxa"/>
          </w:tcPr>
          <w:p w:rsidR="00613BA4" w:rsidRDefault="00590D8E" w:rsidP="00613BA4">
            <w:r>
              <w:t>Alessa Hubbell, BSN, RN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E9172F">
            <w:r>
              <w:rPr>
                <w:rFonts w:ascii="Calibri" w:eastAsia="Times New Roman" w:hAnsi="Calibri" w:cs="Times New Roman"/>
                <w:color w:val="000000"/>
              </w:rPr>
              <w:t>Alessa.</w:t>
            </w:r>
            <w:r w:rsidRPr="00444B94">
              <w:rPr>
                <w:rFonts w:ascii="Calibri" w:eastAsia="Times New Roman" w:hAnsi="Calibri" w:cs="Times New Roman"/>
                <w:color w:val="000000"/>
              </w:rPr>
              <w:t>hubbell@</w:t>
            </w:r>
            <w:r>
              <w:rPr>
                <w:rFonts w:ascii="Calibri" w:eastAsia="Times New Roman" w:hAnsi="Calibri" w:cs="Times New Roman"/>
                <w:color w:val="000000"/>
              </w:rPr>
              <w:t>USOncology</w:t>
            </w:r>
            <w:r w:rsidRPr="00444B94">
              <w:rPr>
                <w:rFonts w:ascii="Calibri" w:eastAsia="Times New Roman" w:hAnsi="Calibri" w:cs="Times New Roman"/>
                <w:color w:val="000000"/>
              </w:rPr>
              <w:t>.com</w:t>
            </w:r>
          </w:p>
        </w:tc>
        <w:tc>
          <w:tcPr>
            <w:tcW w:w="2250" w:type="dxa"/>
          </w:tcPr>
          <w:p w:rsidR="00613BA4" w:rsidRDefault="00590D8E" w:rsidP="00613BA4">
            <w:r>
              <w:t>Oncology Hematology Care</w:t>
            </w:r>
          </w:p>
        </w:tc>
        <w:tc>
          <w:tcPr>
            <w:tcW w:w="1890" w:type="dxa"/>
          </w:tcPr>
          <w:p w:rsidR="00613BA4" w:rsidRDefault="00590D8E" w:rsidP="00613BA4">
            <w:r>
              <w:t>Research Nurse</w:t>
            </w:r>
          </w:p>
        </w:tc>
        <w:tc>
          <w:tcPr>
            <w:tcW w:w="1795" w:type="dxa"/>
          </w:tcPr>
          <w:p w:rsidR="00613BA4" w:rsidRDefault="00590D8E" w:rsidP="00613BA4">
            <w:r>
              <w:t>Oncology</w:t>
            </w:r>
          </w:p>
        </w:tc>
      </w:tr>
      <w:tr w:rsidR="00613BA4" w:rsidTr="00613BA4">
        <w:tc>
          <w:tcPr>
            <w:tcW w:w="2875" w:type="dxa"/>
          </w:tcPr>
          <w:p w:rsidR="00613BA4" w:rsidRDefault="00590D8E" w:rsidP="00613BA4">
            <w:r>
              <w:t>Margery Huron, BSN, RN, CCE, CPN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444B94">
              <w:rPr>
                <w:rFonts w:ascii="Calibri" w:eastAsia="Times New Roman" w:hAnsi="Calibri" w:cs="Times New Roman"/>
                <w:color w:val="000000"/>
              </w:rPr>
              <w:t>margery.huron@cchmc.org</w:t>
            </w:r>
          </w:p>
        </w:tc>
        <w:tc>
          <w:tcPr>
            <w:tcW w:w="2250" w:type="dxa"/>
          </w:tcPr>
          <w:p w:rsidR="00613BA4" w:rsidRDefault="00590D8E" w:rsidP="00613BA4">
            <w:r>
              <w:t>Cincinnati Children’s</w:t>
            </w:r>
          </w:p>
          <w:p w:rsidR="00590D8E" w:rsidRDefault="00590D8E" w:rsidP="00613BA4">
            <w:r>
              <w:t>Gamble Program for Clinical Studies</w:t>
            </w:r>
          </w:p>
        </w:tc>
        <w:tc>
          <w:tcPr>
            <w:tcW w:w="1890" w:type="dxa"/>
          </w:tcPr>
          <w:p w:rsidR="00613BA4" w:rsidRDefault="00590D8E" w:rsidP="00613BA4">
            <w:r>
              <w:t>Research Nurse II</w:t>
            </w:r>
          </w:p>
        </w:tc>
        <w:tc>
          <w:tcPr>
            <w:tcW w:w="1795" w:type="dxa"/>
          </w:tcPr>
          <w:p w:rsidR="00613BA4" w:rsidRDefault="00590D8E" w:rsidP="00613BA4">
            <w:r>
              <w:t>Infectious Disease Research/Women’s Health</w:t>
            </w:r>
          </w:p>
        </w:tc>
      </w:tr>
      <w:tr w:rsidR="00613BA4" w:rsidTr="00613BA4">
        <w:tc>
          <w:tcPr>
            <w:tcW w:w="2875" w:type="dxa"/>
          </w:tcPr>
          <w:p w:rsidR="00613BA4" w:rsidRDefault="00590D8E" w:rsidP="00613BA4">
            <w:r>
              <w:t>Karen Ibanez, RN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444B94">
              <w:rPr>
                <w:rFonts w:ascii="Calibri" w:eastAsia="Times New Roman" w:hAnsi="Calibri" w:cs="Times New Roman"/>
                <w:color w:val="000000"/>
              </w:rPr>
              <w:t>Karen.Ibanez@thechristhospital.com</w:t>
            </w:r>
          </w:p>
        </w:tc>
        <w:tc>
          <w:tcPr>
            <w:tcW w:w="2250" w:type="dxa"/>
          </w:tcPr>
          <w:p w:rsidR="00613BA4" w:rsidRDefault="00590D8E" w:rsidP="00613BA4">
            <w:r>
              <w:t>The Lindner Center for Research and Education</w:t>
            </w:r>
          </w:p>
          <w:p w:rsidR="00590D8E" w:rsidRDefault="00590D8E" w:rsidP="00613BA4">
            <w:r>
              <w:t>The Christ Hospital</w:t>
            </w:r>
          </w:p>
        </w:tc>
        <w:tc>
          <w:tcPr>
            <w:tcW w:w="1890" w:type="dxa"/>
          </w:tcPr>
          <w:p w:rsidR="00613BA4" w:rsidRDefault="00590D8E" w:rsidP="00613BA4">
            <w:r>
              <w:t>Operational Manager</w:t>
            </w:r>
          </w:p>
        </w:tc>
        <w:tc>
          <w:tcPr>
            <w:tcW w:w="1795" w:type="dxa"/>
          </w:tcPr>
          <w:p w:rsidR="00613BA4" w:rsidRDefault="00590D8E" w:rsidP="00613BA4">
            <w:r>
              <w:t>Cardiovascular and Cancer Research Trials</w:t>
            </w:r>
          </w:p>
        </w:tc>
      </w:tr>
      <w:tr w:rsidR="00613BA4" w:rsidTr="00613BA4">
        <w:tc>
          <w:tcPr>
            <w:tcW w:w="2875" w:type="dxa"/>
          </w:tcPr>
          <w:p w:rsidR="00613BA4" w:rsidRDefault="00590D8E" w:rsidP="00613BA4">
            <w:r>
              <w:t xml:space="preserve">Maria Izzo, </w:t>
            </w:r>
            <w:r w:rsidR="00DC5BBE">
              <w:t>RN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444B94">
              <w:rPr>
                <w:rFonts w:ascii="Calibri" w:eastAsia="Times New Roman" w:hAnsi="Calibri" w:cs="Times New Roman"/>
                <w:color w:val="000000"/>
              </w:rPr>
              <w:t>izzosm@gmail.com</w:t>
            </w:r>
          </w:p>
        </w:tc>
        <w:tc>
          <w:tcPr>
            <w:tcW w:w="2250" w:type="dxa"/>
          </w:tcPr>
          <w:p w:rsidR="00613BA4" w:rsidRDefault="00DC5BBE" w:rsidP="00613BA4">
            <w:r>
              <w:t>CTI Clinical Trials and Consulting Services</w:t>
            </w:r>
          </w:p>
        </w:tc>
        <w:tc>
          <w:tcPr>
            <w:tcW w:w="1890" w:type="dxa"/>
          </w:tcPr>
          <w:p w:rsidR="00613BA4" w:rsidRDefault="00DC5BBE" w:rsidP="00613BA4">
            <w:r>
              <w:t>Study Manager</w:t>
            </w:r>
          </w:p>
        </w:tc>
        <w:tc>
          <w:tcPr>
            <w:tcW w:w="1795" w:type="dxa"/>
          </w:tcPr>
          <w:p w:rsidR="00613BA4" w:rsidRDefault="00DC5BBE" w:rsidP="00613BA4">
            <w:r>
              <w:t>Oncology and Type I Diabetes</w:t>
            </w:r>
          </w:p>
        </w:tc>
      </w:tr>
      <w:tr w:rsidR="00613BA4" w:rsidTr="00613BA4">
        <w:tc>
          <w:tcPr>
            <w:tcW w:w="2875" w:type="dxa"/>
          </w:tcPr>
          <w:p w:rsidR="00613BA4" w:rsidRDefault="00DC5BBE" w:rsidP="00613BA4">
            <w:r>
              <w:t>Carol Knoc</w:t>
            </w:r>
            <w:r w:rsidR="0031573D">
              <w:t>h</w:t>
            </w:r>
            <w:r>
              <w:t>elmann, RN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444B94">
              <w:rPr>
                <w:rFonts w:ascii="Calibri" w:eastAsia="Times New Roman" w:hAnsi="Calibri" w:cs="Times New Roman"/>
                <w:color w:val="000000"/>
              </w:rPr>
              <w:t>carol.knochelmann@uc.edu</w:t>
            </w:r>
          </w:p>
        </w:tc>
        <w:tc>
          <w:tcPr>
            <w:tcW w:w="2250" w:type="dxa"/>
          </w:tcPr>
          <w:p w:rsidR="00613BA4" w:rsidRDefault="00DC5BBE" w:rsidP="00613BA4">
            <w:r>
              <w:t>University of Cincinnati</w:t>
            </w:r>
          </w:p>
        </w:tc>
        <w:tc>
          <w:tcPr>
            <w:tcW w:w="1890" w:type="dxa"/>
          </w:tcPr>
          <w:p w:rsidR="00613BA4" w:rsidRDefault="00DC5BBE" w:rsidP="00613BA4">
            <w:r>
              <w:t>Senior Clinical Research Coordinator</w:t>
            </w:r>
          </w:p>
        </w:tc>
        <w:tc>
          <w:tcPr>
            <w:tcW w:w="1795" w:type="dxa"/>
          </w:tcPr>
          <w:p w:rsidR="00613BA4" w:rsidRDefault="00DC5BBE" w:rsidP="0031573D">
            <w:r>
              <w:t>Cardiology</w:t>
            </w:r>
          </w:p>
        </w:tc>
      </w:tr>
      <w:tr w:rsidR="0031573D" w:rsidTr="00613BA4">
        <w:tc>
          <w:tcPr>
            <w:tcW w:w="2875" w:type="dxa"/>
          </w:tcPr>
          <w:p w:rsidR="0031573D" w:rsidRDefault="0031573D" w:rsidP="00613BA4">
            <w:r>
              <w:t>Carolyn Lindeman, MSN, RN, CRCC</w:t>
            </w:r>
          </w:p>
        </w:tc>
        <w:tc>
          <w:tcPr>
            <w:tcW w:w="4140" w:type="dxa"/>
          </w:tcPr>
          <w:p w:rsidR="0031573D" w:rsidRPr="00444B94" w:rsidRDefault="0031573D" w:rsidP="00613BA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Carolyn_lindeman@trihealth.com</w:t>
            </w:r>
          </w:p>
        </w:tc>
        <w:tc>
          <w:tcPr>
            <w:tcW w:w="2250" w:type="dxa"/>
          </w:tcPr>
          <w:p w:rsidR="0031573D" w:rsidRDefault="00865FAD" w:rsidP="00613BA4">
            <w:r>
              <w:t>TriHealth Hatton Research Institute</w:t>
            </w:r>
          </w:p>
        </w:tc>
        <w:tc>
          <w:tcPr>
            <w:tcW w:w="1890" w:type="dxa"/>
          </w:tcPr>
          <w:p w:rsidR="0031573D" w:rsidRDefault="00865FAD" w:rsidP="00613BA4">
            <w:r>
              <w:t>Clinical Research Nurse</w:t>
            </w:r>
          </w:p>
        </w:tc>
        <w:tc>
          <w:tcPr>
            <w:tcW w:w="1795" w:type="dxa"/>
          </w:tcPr>
          <w:p w:rsidR="0031573D" w:rsidRDefault="00865FAD" w:rsidP="0031573D">
            <w:r>
              <w:t>Women’s Studies/MFMU</w:t>
            </w:r>
          </w:p>
        </w:tc>
      </w:tr>
      <w:tr w:rsidR="00865FAD" w:rsidTr="00613BA4">
        <w:tc>
          <w:tcPr>
            <w:tcW w:w="2875" w:type="dxa"/>
          </w:tcPr>
          <w:p w:rsidR="00865FAD" w:rsidRDefault="00865FAD" w:rsidP="00613BA4">
            <w:r>
              <w:t>Sara Loveless, BSN, RN, CPON, BMTCN</w:t>
            </w:r>
          </w:p>
        </w:tc>
        <w:tc>
          <w:tcPr>
            <w:tcW w:w="4140" w:type="dxa"/>
          </w:tcPr>
          <w:p w:rsidR="00865FAD" w:rsidRDefault="00C5191A" w:rsidP="00613BA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865FAD" w:rsidRPr="0073563B">
                <w:rPr>
                  <w:rStyle w:val="Hyperlink"/>
                  <w:rFonts w:ascii="Calibri" w:eastAsia="Times New Roman" w:hAnsi="Calibri" w:cs="Times New Roman"/>
                </w:rPr>
                <w:t>Sara.loveless@cchmc.org</w:t>
              </w:r>
            </w:hyperlink>
          </w:p>
        </w:tc>
        <w:tc>
          <w:tcPr>
            <w:tcW w:w="2250" w:type="dxa"/>
          </w:tcPr>
          <w:p w:rsidR="00865FAD" w:rsidRDefault="00865FAD" w:rsidP="00613BA4">
            <w:r>
              <w:t>Cincinnati Children’s Cancer and Blood Diseases Institute</w:t>
            </w:r>
          </w:p>
        </w:tc>
        <w:tc>
          <w:tcPr>
            <w:tcW w:w="1890" w:type="dxa"/>
          </w:tcPr>
          <w:p w:rsidR="00865FAD" w:rsidRDefault="00865FAD" w:rsidP="00613BA4">
            <w:r>
              <w:t>Research Nurse II</w:t>
            </w:r>
          </w:p>
        </w:tc>
        <w:tc>
          <w:tcPr>
            <w:tcW w:w="1795" w:type="dxa"/>
          </w:tcPr>
          <w:p w:rsidR="00865FAD" w:rsidRDefault="00865FAD" w:rsidP="0031573D">
            <w:r>
              <w:t>Bone Marrow Transplant Research</w:t>
            </w:r>
          </w:p>
        </w:tc>
      </w:tr>
      <w:tr w:rsidR="00613BA4" w:rsidTr="00613BA4">
        <w:tc>
          <w:tcPr>
            <w:tcW w:w="2875" w:type="dxa"/>
          </w:tcPr>
          <w:p w:rsidR="00613BA4" w:rsidRDefault="00DC5BBE" w:rsidP="00613BA4">
            <w:r>
              <w:t>Pam Manfresca, BSN, RN, OCN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444B94">
              <w:rPr>
                <w:rFonts w:ascii="Calibri" w:eastAsia="Times New Roman" w:hAnsi="Calibri" w:cs="Times New Roman"/>
                <w:color w:val="000000"/>
              </w:rPr>
              <w:t>Pam.Manfresca@thechristhospital.com</w:t>
            </w:r>
          </w:p>
        </w:tc>
        <w:tc>
          <w:tcPr>
            <w:tcW w:w="2250" w:type="dxa"/>
          </w:tcPr>
          <w:p w:rsidR="00613BA4" w:rsidRDefault="00DC5BBE" w:rsidP="00613BA4">
            <w:r>
              <w:t xml:space="preserve">The Christ Hospital </w:t>
            </w:r>
            <w:r w:rsidR="00506B4E">
              <w:t>Cancer Research</w:t>
            </w:r>
          </w:p>
        </w:tc>
        <w:tc>
          <w:tcPr>
            <w:tcW w:w="1890" w:type="dxa"/>
          </w:tcPr>
          <w:p w:rsidR="00613BA4" w:rsidRDefault="00DC5BBE" w:rsidP="00613BA4">
            <w:r>
              <w:t>Research Nurse</w:t>
            </w:r>
          </w:p>
        </w:tc>
        <w:tc>
          <w:tcPr>
            <w:tcW w:w="1795" w:type="dxa"/>
          </w:tcPr>
          <w:p w:rsidR="00613BA4" w:rsidRDefault="00DC5BBE" w:rsidP="00613BA4">
            <w:r>
              <w:t>Oncology</w:t>
            </w:r>
          </w:p>
        </w:tc>
      </w:tr>
      <w:tr w:rsidR="00613BA4" w:rsidTr="00613BA4">
        <w:tc>
          <w:tcPr>
            <w:tcW w:w="2875" w:type="dxa"/>
          </w:tcPr>
          <w:p w:rsidR="00613BA4" w:rsidRDefault="00DC5BBE" w:rsidP="00613BA4">
            <w:r>
              <w:t>Sally McCartney, BSN, RN, CCRC, CPN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444B94">
              <w:rPr>
                <w:rFonts w:ascii="Calibri" w:eastAsia="Times New Roman" w:hAnsi="Calibri" w:cs="Times New Roman"/>
                <w:color w:val="000000"/>
              </w:rPr>
              <w:t>Sarah.McCartney@cchmc.org</w:t>
            </w:r>
          </w:p>
        </w:tc>
        <w:tc>
          <w:tcPr>
            <w:tcW w:w="2250" w:type="dxa"/>
          </w:tcPr>
          <w:p w:rsidR="00613BA4" w:rsidRDefault="00DC5BBE" w:rsidP="00613BA4">
            <w:r>
              <w:t>Cincinnati Children’s</w:t>
            </w:r>
          </w:p>
          <w:p w:rsidR="00DC5BBE" w:rsidRDefault="00DC5BBE" w:rsidP="00613BA4">
            <w:r>
              <w:t>Gamble Program for Clinical Studies</w:t>
            </w:r>
          </w:p>
        </w:tc>
        <w:tc>
          <w:tcPr>
            <w:tcW w:w="1890" w:type="dxa"/>
          </w:tcPr>
          <w:p w:rsidR="00613BA4" w:rsidRDefault="00DC5BBE" w:rsidP="00613BA4">
            <w:r>
              <w:t>Research Nurse III</w:t>
            </w:r>
          </w:p>
        </w:tc>
        <w:tc>
          <w:tcPr>
            <w:tcW w:w="1795" w:type="dxa"/>
          </w:tcPr>
          <w:p w:rsidR="00613BA4" w:rsidRDefault="00DC5BBE" w:rsidP="00613BA4">
            <w:r>
              <w:t>Pediatrics and Infectious Diseases</w:t>
            </w:r>
          </w:p>
        </w:tc>
      </w:tr>
      <w:tr w:rsidR="00613BA4" w:rsidTr="00613BA4">
        <w:tc>
          <w:tcPr>
            <w:tcW w:w="2875" w:type="dxa"/>
          </w:tcPr>
          <w:p w:rsidR="00613BA4" w:rsidRDefault="00DC5BBE" w:rsidP="00613BA4">
            <w:r>
              <w:t>Angela Molloy, RN, CCRP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DC5BBE" w:rsidP="00613BA4">
            <w:r>
              <w:rPr>
                <w:rFonts w:ascii="Calibri" w:eastAsia="Times New Roman" w:hAnsi="Calibri" w:cs="Times New Roman"/>
                <w:color w:val="000000"/>
              </w:rPr>
              <w:t>Angela.molloy@uc.edu</w:t>
            </w:r>
          </w:p>
        </w:tc>
        <w:tc>
          <w:tcPr>
            <w:tcW w:w="2250" w:type="dxa"/>
          </w:tcPr>
          <w:p w:rsidR="00613BA4" w:rsidRDefault="00DC5BBE" w:rsidP="00613BA4">
            <w:r>
              <w:t>University of Cincinnati</w:t>
            </w:r>
          </w:p>
        </w:tc>
        <w:tc>
          <w:tcPr>
            <w:tcW w:w="1890" w:type="dxa"/>
          </w:tcPr>
          <w:p w:rsidR="00613BA4" w:rsidRDefault="00DC5BBE" w:rsidP="00DC5BBE">
            <w:r>
              <w:t>NeuroNEXT Clinical Trials Manager</w:t>
            </w:r>
          </w:p>
        </w:tc>
        <w:tc>
          <w:tcPr>
            <w:tcW w:w="1795" w:type="dxa"/>
          </w:tcPr>
          <w:p w:rsidR="00613BA4" w:rsidRDefault="00DC5BBE" w:rsidP="00613BA4">
            <w:r>
              <w:t>Department of Neurology and Rehabilitation Medicine/NIH Clinical Trials</w:t>
            </w:r>
          </w:p>
        </w:tc>
      </w:tr>
      <w:tr w:rsidR="00613BA4" w:rsidTr="00613BA4">
        <w:tc>
          <w:tcPr>
            <w:tcW w:w="2875" w:type="dxa"/>
          </w:tcPr>
          <w:p w:rsidR="00613BA4" w:rsidRDefault="00DC5BBE" w:rsidP="00613BA4">
            <w:r>
              <w:t xml:space="preserve">Margo Moore, </w:t>
            </w:r>
            <w:r w:rsidR="00F6537D">
              <w:t>MS, BSN, RN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444B94">
              <w:rPr>
                <w:rFonts w:ascii="Calibri" w:eastAsia="Times New Roman" w:hAnsi="Calibri" w:cs="Times New Roman"/>
                <w:color w:val="000000"/>
              </w:rPr>
              <w:t>Margo.Moore@cchmc.org</w:t>
            </w:r>
          </w:p>
        </w:tc>
        <w:tc>
          <w:tcPr>
            <w:tcW w:w="2250" w:type="dxa"/>
          </w:tcPr>
          <w:p w:rsidR="00613BA4" w:rsidRDefault="00DC5BBE" w:rsidP="00613BA4">
            <w:r>
              <w:t>Cincinnati Children’s</w:t>
            </w:r>
          </w:p>
          <w:p w:rsidR="00F6537D" w:rsidRDefault="00F6537D" w:rsidP="00613BA4">
            <w:r>
              <w:t>Division of Psychiatry</w:t>
            </w:r>
          </w:p>
        </w:tc>
        <w:tc>
          <w:tcPr>
            <w:tcW w:w="1890" w:type="dxa"/>
          </w:tcPr>
          <w:p w:rsidR="00613BA4" w:rsidRDefault="00DC5BBE" w:rsidP="00613BA4">
            <w:r>
              <w:t>Research Nurse</w:t>
            </w:r>
            <w:r w:rsidR="00F6537D">
              <w:t xml:space="preserve"> II</w:t>
            </w:r>
          </w:p>
        </w:tc>
        <w:tc>
          <w:tcPr>
            <w:tcW w:w="1795" w:type="dxa"/>
          </w:tcPr>
          <w:p w:rsidR="00613BA4" w:rsidRDefault="00F6537D" w:rsidP="00613BA4">
            <w:r>
              <w:t>NICU, Cystic Fibrosis and Autism</w:t>
            </w:r>
          </w:p>
        </w:tc>
      </w:tr>
      <w:tr w:rsidR="00865FAD" w:rsidTr="00613BA4">
        <w:tc>
          <w:tcPr>
            <w:tcW w:w="2875" w:type="dxa"/>
          </w:tcPr>
          <w:p w:rsidR="00865FAD" w:rsidRDefault="00865FAD" w:rsidP="00613BA4">
            <w:r>
              <w:t>Michele Nguyen, BSN, RN</w:t>
            </w:r>
          </w:p>
        </w:tc>
        <w:tc>
          <w:tcPr>
            <w:tcW w:w="4140" w:type="dxa"/>
          </w:tcPr>
          <w:p w:rsidR="00865FAD" w:rsidRPr="00444B94" w:rsidRDefault="00C5191A" w:rsidP="00613BA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0" w:history="1">
              <w:r w:rsidR="00865FAD" w:rsidRPr="0073563B">
                <w:rPr>
                  <w:rStyle w:val="Hyperlink"/>
                  <w:rFonts w:ascii="Calibri" w:eastAsia="Times New Roman" w:hAnsi="Calibri" w:cs="Times New Roman"/>
                </w:rPr>
                <w:t>Michelle.nguyen1@usoncology.com</w:t>
              </w:r>
            </w:hyperlink>
          </w:p>
        </w:tc>
        <w:tc>
          <w:tcPr>
            <w:tcW w:w="2250" w:type="dxa"/>
          </w:tcPr>
          <w:p w:rsidR="00865FAD" w:rsidRDefault="00865FAD" w:rsidP="00613BA4">
            <w:r>
              <w:t>Oncology Hematology Care</w:t>
            </w:r>
          </w:p>
        </w:tc>
        <w:tc>
          <w:tcPr>
            <w:tcW w:w="1890" w:type="dxa"/>
          </w:tcPr>
          <w:p w:rsidR="00865FAD" w:rsidRDefault="00865FAD" w:rsidP="00613BA4">
            <w:r>
              <w:t>Research Nurse II</w:t>
            </w:r>
          </w:p>
        </w:tc>
        <w:tc>
          <w:tcPr>
            <w:tcW w:w="1795" w:type="dxa"/>
          </w:tcPr>
          <w:p w:rsidR="00865FAD" w:rsidRDefault="00865FAD" w:rsidP="00613BA4">
            <w:r>
              <w:t>Oncology/Hematology</w:t>
            </w:r>
          </w:p>
        </w:tc>
      </w:tr>
      <w:tr w:rsidR="00613BA4" w:rsidTr="00613BA4">
        <w:tc>
          <w:tcPr>
            <w:tcW w:w="2875" w:type="dxa"/>
          </w:tcPr>
          <w:p w:rsidR="00613BA4" w:rsidRDefault="00A7764E" w:rsidP="00A7764E">
            <w:r>
              <w:t xml:space="preserve">Serena Phillips, </w:t>
            </w:r>
            <w:r w:rsidR="00865FAD">
              <w:t xml:space="preserve">BSN, </w:t>
            </w:r>
            <w:r>
              <w:t>RN</w:t>
            </w:r>
            <w:r w:rsidR="00865FAD">
              <w:t>, CCRP</w:t>
            </w:r>
          </w:p>
        </w:tc>
        <w:tc>
          <w:tcPr>
            <w:tcW w:w="4140" w:type="dxa"/>
          </w:tcPr>
          <w:p w:rsidR="00613BA4" w:rsidRDefault="00A806F9" w:rsidP="00613BA4">
            <w:r>
              <w:rPr>
                <w:rFonts w:ascii="Calibri" w:eastAsia="Times New Roman" w:hAnsi="Calibri" w:cs="Times New Roman"/>
                <w:color w:val="000000"/>
              </w:rPr>
              <w:t>Bwgabriel29@gmail.com</w:t>
            </w:r>
          </w:p>
        </w:tc>
        <w:tc>
          <w:tcPr>
            <w:tcW w:w="2250" w:type="dxa"/>
          </w:tcPr>
          <w:p w:rsidR="00613BA4" w:rsidRDefault="00A7764E" w:rsidP="00613BA4">
            <w:r>
              <w:t>Cincinnati Children’s</w:t>
            </w:r>
          </w:p>
        </w:tc>
        <w:tc>
          <w:tcPr>
            <w:tcW w:w="1890" w:type="dxa"/>
          </w:tcPr>
          <w:p w:rsidR="00613BA4" w:rsidRDefault="00A7764E" w:rsidP="00613BA4">
            <w:r>
              <w:t>Research Nurse</w:t>
            </w:r>
            <w:r w:rsidR="00865FAD">
              <w:t xml:space="preserve"> II</w:t>
            </w:r>
          </w:p>
        </w:tc>
        <w:tc>
          <w:tcPr>
            <w:tcW w:w="1795" w:type="dxa"/>
          </w:tcPr>
          <w:p w:rsidR="00613BA4" w:rsidRDefault="00A7764E" w:rsidP="00613BA4">
            <w:r>
              <w:t>Research field in several roles</w:t>
            </w:r>
          </w:p>
        </w:tc>
      </w:tr>
      <w:tr w:rsidR="00613BA4" w:rsidTr="00613BA4">
        <w:tc>
          <w:tcPr>
            <w:tcW w:w="2875" w:type="dxa"/>
          </w:tcPr>
          <w:p w:rsidR="00613BA4" w:rsidRDefault="00A7764E" w:rsidP="00613BA4">
            <w:r>
              <w:t>Melissa Reed, BSN, RN, CPN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444B94">
              <w:rPr>
                <w:rFonts w:ascii="Calibri" w:eastAsia="Times New Roman" w:hAnsi="Calibri" w:cs="Times New Roman"/>
                <w:color w:val="000000"/>
              </w:rPr>
              <w:t>melissa.reed</w:t>
            </w:r>
            <w:r w:rsidR="00A7764E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444B94">
              <w:rPr>
                <w:rFonts w:ascii="Calibri" w:eastAsia="Times New Roman" w:hAnsi="Calibri" w:cs="Times New Roman"/>
                <w:color w:val="000000"/>
              </w:rPr>
              <w:t>@cchmc.org</w:t>
            </w:r>
          </w:p>
        </w:tc>
        <w:tc>
          <w:tcPr>
            <w:tcW w:w="2250" w:type="dxa"/>
          </w:tcPr>
          <w:p w:rsidR="00613BA4" w:rsidRDefault="00A7764E" w:rsidP="00613BA4">
            <w:r>
              <w:t>Cincinnati Children’s</w:t>
            </w:r>
          </w:p>
        </w:tc>
        <w:tc>
          <w:tcPr>
            <w:tcW w:w="1890" w:type="dxa"/>
          </w:tcPr>
          <w:p w:rsidR="00613BA4" w:rsidRDefault="00A7764E" w:rsidP="00613BA4">
            <w:r>
              <w:t>Research Nurse II</w:t>
            </w:r>
          </w:p>
        </w:tc>
        <w:tc>
          <w:tcPr>
            <w:tcW w:w="1795" w:type="dxa"/>
          </w:tcPr>
          <w:p w:rsidR="00613BA4" w:rsidRDefault="00A7764E" w:rsidP="00613BA4">
            <w:r>
              <w:t>Pediatrics, urology, critical care, complex studies</w:t>
            </w:r>
          </w:p>
        </w:tc>
      </w:tr>
      <w:tr w:rsidR="00613BA4" w:rsidTr="00613BA4">
        <w:tc>
          <w:tcPr>
            <w:tcW w:w="2875" w:type="dxa"/>
          </w:tcPr>
          <w:p w:rsidR="00613BA4" w:rsidRDefault="00A7764E" w:rsidP="00613BA4">
            <w:r>
              <w:t>Linda Roth, BSN, RN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0C6B5E">
              <w:rPr>
                <w:rFonts w:ascii="Calibri" w:eastAsia="Times New Roman" w:hAnsi="Calibri" w:cs="Times New Roman"/>
                <w:color w:val="000000"/>
              </w:rPr>
              <w:t>Lroth@ctifacts.com</w:t>
            </w:r>
          </w:p>
        </w:tc>
        <w:tc>
          <w:tcPr>
            <w:tcW w:w="2250" w:type="dxa"/>
          </w:tcPr>
          <w:p w:rsidR="00613BA4" w:rsidRDefault="00A7764E" w:rsidP="00613BA4">
            <w:r>
              <w:t xml:space="preserve">CTI Clinical Trials and Consulting Services </w:t>
            </w:r>
          </w:p>
        </w:tc>
        <w:tc>
          <w:tcPr>
            <w:tcW w:w="1890" w:type="dxa"/>
          </w:tcPr>
          <w:p w:rsidR="00613BA4" w:rsidRDefault="00A7764E" w:rsidP="00613BA4">
            <w:r>
              <w:t>Study Manager</w:t>
            </w:r>
          </w:p>
        </w:tc>
        <w:tc>
          <w:tcPr>
            <w:tcW w:w="1795" w:type="dxa"/>
          </w:tcPr>
          <w:p w:rsidR="00613BA4" w:rsidRDefault="008605A4" w:rsidP="00613BA4">
            <w:r>
              <w:t>Rare disease trials</w:t>
            </w:r>
          </w:p>
        </w:tc>
      </w:tr>
      <w:tr w:rsidR="0031573D" w:rsidTr="00613BA4">
        <w:tc>
          <w:tcPr>
            <w:tcW w:w="2875" w:type="dxa"/>
          </w:tcPr>
          <w:p w:rsidR="0031573D" w:rsidRDefault="0031573D" w:rsidP="00613BA4">
            <w:r>
              <w:t>Michelle Roth, MSN, RN, CPN</w:t>
            </w:r>
          </w:p>
        </w:tc>
        <w:tc>
          <w:tcPr>
            <w:tcW w:w="4140" w:type="dxa"/>
          </w:tcPr>
          <w:p w:rsidR="0031573D" w:rsidRPr="000C6B5E" w:rsidRDefault="00C5191A" w:rsidP="00613BA4">
            <w:pPr>
              <w:rPr>
                <w:rFonts w:ascii="Calibri" w:eastAsia="Times New Roman" w:hAnsi="Calibri" w:cs="Times New Roman"/>
                <w:color w:val="000000"/>
              </w:rPr>
            </w:pPr>
            <w:hyperlink r:id="rId11" w:history="1">
              <w:r w:rsidR="0031573D" w:rsidRPr="0073563B">
                <w:rPr>
                  <w:rStyle w:val="Hyperlink"/>
                  <w:rFonts w:ascii="Calibri" w:eastAsia="Times New Roman" w:hAnsi="Calibri" w:cs="Times New Roman"/>
                </w:rPr>
                <w:t>Michelle.roth@cchmc.org</w:t>
              </w:r>
            </w:hyperlink>
          </w:p>
        </w:tc>
        <w:tc>
          <w:tcPr>
            <w:tcW w:w="2250" w:type="dxa"/>
          </w:tcPr>
          <w:p w:rsidR="0031573D" w:rsidRDefault="0031573D" w:rsidP="00613BA4">
            <w:r>
              <w:t>Cincinnati Children’s</w:t>
            </w:r>
          </w:p>
        </w:tc>
        <w:tc>
          <w:tcPr>
            <w:tcW w:w="1890" w:type="dxa"/>
          </w:tcPr>
          <w:p w:rsidR="0031573D" w:rsidRDefault="0031573D" w:rsidP="00613BA4">
            <w:r>
              <w:t>Research Nurse</w:t>
            </w:r>
          </w:p>
        </w:tc>
        <w:tc>
          <w:tcPr>
            <w:tcW w:w="1795" w:type="dxa"/>
          </w:tcPr>
          <w:p w:rsidR="0031573D" w:rsidRDefault="0031573D" w:rsidP="00613BA4">
            <w:r>
              <w:t>Infectious Disease, Inpatient Viral Surveillance</w:t>
            </w:r>
          </w:p>
        </w:tc>
      </w:tr>
      <w:tr w:rsidR="00613BA4" w:rsidTr="00613BA4">
        <w:tc>
          <w:tcPr>
            <w:tcW w:w="2875" w:type="dxa"/>
          </w:tcPr>
          <w:p w:rsidR="00613BA4" w:rsidRDefault="00A7764E" w:rsidP="00613BA4">
            <w:r>
              <w:t>Becky Russo, RN, CPN</w:t>
            </w:r>
          </w:p>
          <w:p w:rsidR="00613BA4" w:rsidRDefault="00613BA4" w:rsidP="00613BA4"/>
        </w:tc>
        <w:tc>
          <w:tcPr>
            <w:tcW w:w="4140" w:type="dxa"/>
          </w:tcPr>
          <w:p w:rsidR="00613BA4" w:rsidRDefault="00613BA4" w:rsidP="00613BA4">
            <w:r w:rsidRPr="000C6B5E">
              <w:rPr>
                <w:rFonts w:ascii="Calibri" w:eastAsia="Times New Roman" w:hAnsi="Calibri" w:cs="Times New Roman"/>
                <w:color w:val="000000"/>
              </w:rPr>
              <w:t>Becky.Russo@cchmc.org</w:t>
            </w:r>
          </w:p>
        </w:tc>
        <w:tc>
          <w:tcPr>
            <w:tcW w:w="2250" w:type="dxa"/>
          </w:tcPr>
          <w:p w:rsidR="00613BA4" w:rsidRDefault="00A7764E" w:rsidP="00613BA4">
            <w:r>
              <w:t>Cincinnati Children’s</w:t>
            </w:r>
          </w:p>
        </w:tc>
        <w:tc>
          <w:tcPr>
            <w:tcW w:w="1890" w:type="dxa"/>
          </w:tcPr>
          <w:p w:rsidR="00613BA4" w:rsidRDefault="00A7764E" w:rsidP="00613BA4">
            <w:r>
              <w:t>Research Nurse II</w:t>
            </w:r>
          </w:p>
        </w:tc>
        <w:tc>
          <w:tcPr>
            <w:tcW w:w="1795" w:type="dxa"/>
          </w:tcPr>
          <w:p w:rsidR="00613BA4" w:rsidRDefault="00A7764E" w:rsidP="00613BA4">
            <w:r>
              <w:t>CTRC-  Clinical care of research participants</w:t>
            </w:r>
          </w:p>
        </w:tc>
      </w:tr>
      <w:tr w:rsidR="00613BA4" w:rsidTr="00613BA4">
        <w:tc>
          <w:tcPr>
            <w:tcW w:w="2875" w:type="dxa"/>
          </w:tcPr>
          <w:p w:rsidR="00613BA4" w:rsidRDefault="00A7764E" w:rsidP="00613BA4">
            <w:r>
              <w:t>Lisa Schmid, RN</w:t>
            </w:r>
          </w:p>
        </w:tc>
        <w:tc>
          <w:tcPr>
            <w:tcW w:w="4140" w:type="dxa"/>
          </w:tcPr>
          <w:p w:rsidR="00613BA4" w:rsidRDefault="00613BA4" w:rsidP="00613BA4">
            <w:r w:rsidRPr="000C6B5E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0C6B5E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a.s</w:t>
            </w:r>
            <w:r w:rsidRPr="000C6B5E">
              <w:rPr>
                <w:rFonts w:ascii="Calibri" w:eastAsia="Times New Roman" w:hAnsi="Calibri" w:cs="Times New Roman"/>
                <w:color w:val="000000"/>
              </w:rPr>
              <w:t>chmid@</w:t>
            </w:r>
            <w:r>
              <w:rPr>
                <w:rFonts w:ascii="Calibri" w:eastAsia="Times New Roman" w:hAnsi="Calibri" w:cs="Times New Roman"/>
                <w:color w:val="000000"/>
              </w:rPr>
              <w:t>USOncology</w:t>
            </w:r>
            <w:r w:rsidRPr="000C6B5E">
              <w:rPr>
                <w:rFonts w:ascii="Calibri" w:eastAsia="Times New Roman" w:hAnsi="Calibri" w:cs="Times New Roman"/>
                <w:color w:val="000000"/>
              </w:rPr>
              <w:t>.com</w:t>
            </w:r>
          </w:p>
        </w:tc>
        <w:tc>
          <w:tcPr>
            <w:tcW w:w="2250" w:type="dxa"/>
          </w:tcPr>
          <w:p w:rsidR="00613BA4" w:rsidRDefault="00A7764E" w:rsidP="00613BA4">
            <w:r>
              <w:t>Oncology Hematology Care</w:t>
            </w:r>
          </w:p>
        </w:tc>
        <w:tc>
          <w:tcPr>
            <w:tcW w:w="1890" w:type="dxa"/>
          </w:tcPr>
          <w:p w:rsidR="00613BA4" w:rsidRDefault="00A7764E" w:rsidP="00613BA4">
            <w:r>
              <w:t>Research Nurse</w:t>
            </w:r>
          </w:p>
        </w:tc>
        <w:tc>
          <w:tcPr>
            <w:tcW w:w="1795" w:type="dxa"/>
          </w:tcPr>
          <w:p w:rsidR="00613BA4" w:rsidRDefault="00A7764E" w:rsidP="00613BA4">
            <w:r>
              <w:t>Oncology</w:t>
            </w:r>
          </w:p>
        </w:tc>
      </w:tr>
      <w:tr w:rsidR="00A7764E" w:rsidTr="00613BA4">
        <w:tc>
          <w:tcPr>
            <w:tcW w:w="2875" w:type="dxa"/>
          </w:tcPr>
          <w:p w:rsidR="00A7764E" w:rsidRDefault="00A7764E" w:rsidP="00A7764E">
            <w:r>
              <w:t>Ngoc (Teresa) Tran, RN</w:t>
            </w:r>
          </w:p>
          <w:p w:rsidR="00A7764E" w:rsidRDefault="00A7764E" w:rsidP="00A7764E"/>
        </w:tc>
        <w:tc>
          <w:tcPr>
            <w:tcW w:w="4140" w:type="dxa"/>
          </w:tcPr>
          <w:p w:rsidR="00A7764E" w:rsidRDefault="00A7764E" w:rsidP="00A7764E">
            <w:r w:rsidRPr="00444B94">
              <w:rPr>
                <w:rFonts w:ascii="Calibri" w:eastAsia="Times New Roman" w:hAnsi="Calibri" w:cs="Times New Roman"/>
                <w:color w:val="000000"/>
              </w:rPr>
              <w:t>ngoc.tran@thechristhospital.com</w:t>
            </w:r>
          </w:p>
        </w:tc>
        <w:tc>
          <w:tcPr>
            <w:tcW w:w="2250" w:type="dxa"/>
          </w:tcPr>
          <w:p w:rsidR="00A7764E" w:rsidRDefault="00A7764E" w:rsidP="00A7764E">
            <w:r>
              <w:t>The Lindner Research Center at the Christ Hospital</w:t>
            </w:r>
          </w:p>
        </w:tc>
        <w:tc>
          <w:tcPr>
            <w:tcW w:w="1890" w:type="dxa"/>
          </w:tcPr>
          <w:p w:rsidR="00A7764E" w:rsidRDefault="00A7764E" w:rsidP="00A7764E">
            <w:r>
              <w:t>Screening Coordinator</w:t>
            </w:r>
          </w:p>
        </w:tc>
        <w:tc>
          <w:tcPr>
            <w:tcW w:w="1795" w:type="dxa"/>
          </w:tcPr>
          <w:p w:rsidR="00A7764E" w:rsidRDefault="00A7764E" w:rsidP="00A7764E">
            <w:r>
              <w:t>Cardiovascular and Trauma Research</w:t>
            </w:r>
          </w:p>
        </w:tc>
      </w:tr>
      <w:tr w:rsidR="00A7764E" w:rsidTr="00613BA4">
        <w:tc>
          <w:tcPr>
            <w:tcW w:w="2875" w:type="dxa"/>
          </w:tcPr>
          <w:p w:rsidR="00A7764E" w:rsidRDefault="00A7764E" w:rsidP="00A7764E">
            <w:r>
              <w:t>Tammy Weis, BSN, RN, CCRP</w:t>
            </w:r>
          </w:p>
        </w:tc>
        <w:tc>
          <w:tcPr>
            <w:tcW w:w="4140" w:type="dxa"/>
          </w:tcPr>
          <w:p w:rsidR="00A7764E" w:rsidRDefault="00A7764E" w:rsidP="00A7764E">
            <w:r w:rsidRPr="000C6B5E">
              <w:rPr>
                <w:rFonts w:ascii="Calibri" w:eastAsia="Times New Roman" w:hAnsi="Calibri" w:cs="Times New Roman"/>
                <w:color w:val="000000"/>
              </w:rPr>
              <w:t>Tammy.Weis@cchmc.org</w:t>
            </w:r>
          </w:p>
        </w:tc>
        <w:tc>
          <w:tcPr>
            <w:tcW w:w="2250" w:type="dxa"/>
          </w:tcPr>
          <w:p w:rsidR="00A7764E" w:rsidRDefault="00A7764E" w:rsidP="00A7764E">
            <w:r>
              <w:t>Cincinnati Children’s</w:t>
            </w:r>
          </w:p>
        </w:tc>
        <w:tc>
          <w:tcPr>
            <w:tcW w:w="1890" w:type="dxa"/>
          </w:tcPr>
          <w:p w:rsidR="00A7764E" w:rsidRDefault="00A7764E" w:rsidP="00A7764E">
            <w:r>
              <w:t>Research Nurse II</w:t>
            </w:r>
          </w:p>
        </w:tc>
        <w:tc>
          <w:tcPr>
            <w:tcW w:w="1795" w:type="dxa"/>
          </w:tcPr>
          <w:p w:rsidR="00A7764E" w:rsidRDefault="00A7764E" w:rsidP="00A7764E">
            <w:r>
              <w:t>Diabetes/Endocrinology</w:t>
            </w:r>
          </w:p>
        </w:tc>
      </w:tr>
    </w:tbl>
    <w:p w:rsidR="008A756D" w:rsidRDefault="008A756D"/>
    <w:sectPr w:rsidR="008A756D" w:rsidSect="00573D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91A" w:rsidRDefault="00C5191A" w:rsidP="00C142D8">
      <w:pPr>
        <w:spacing w:after="0" w:line="240" w:lineRule="auto"/>
      </w:pPr>
      <w:r>
        <w:separator/>
      </w:r>
    </w:p>
  </w:endnote>
  <w:endnote w:type="continuationSeparator" w:id="0">
    <w:p w:rsidR="00C5191A" w:rsidRDefault="00C5191A" w:rsidP="00C1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8" w:rsidRDefault="00C14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8" w:rsidRDefault="00C142D8">
    <w:pPr>
      <w:pStyle w:val="Footer"/>
    </w:pPr>
    <w:r>
      <w:t>Updated 02/14/2017 LB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8" w:rsidRDefault="00C14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91A" w:rsidRDefault="00C5191A" w:rsidP="00C142D8">
      <w:pPr>
        <w:spacing w:after="0" w:line="240" w:lineRule="auto"/>
      </w:pPr>
      <w:r>
        <w:separator/>
      </w:r>
    </w:p>
  </w:footnote>
  <w:footnote w:type="continuationSeparator" w:id="0">
    <w:p w:rsidR="00C5191A" w:rsidRDefault="00C5191A" w:rsidP="00C1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8" w:rsidRDefault="00C14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8" w:rsidRDefault="00C142D8" w:rsidP="00C142D8">
    <w:pPr>
      <w:pStyle w:val="Header"/>
      <w:jc w:val="center"/>
    </w:pPr>
    <w:r>
      <w:t xml:space="preserve">Ohio Valley IACRN Research Nurse Contact List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D8" w:rsidRDefault="00C14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CC"/>
    <w:rsid w:val="000C6B5E"/>
    <w:rsid w:val="00167C67"/>
    <w:rsid w:val="0031573D"/>
    <w:rsid w:val="00444B94"/>
    <w:rsid w:val="004651C8"/>
    <w:rsid w:val="00506B4E"/>
    <w:rsid w:val="00573DCC"/>
    <w:rsid w:val="00590D8E"/>
    <w:rsid w:val="00613BA4"/>
    <w:rsid w:val="00827110"/>
    <w:rsid w:val="008605A4"/>
    <w:rsid w:val="00865FAD"/>
    <w:rsid w:val="008A41D7"/>
    <w:rsid w:val="008A756D"/>
    <w:rsid w:val="00A7764E"/>
    <w:rsid w:val="00A806F9"/>
    <w:rsid w:val="00B51737"/>
    <w:rsid w:val="00C142D8"/>
    <w:rsid w:val="00C5191A"/>
    <w:rsid w:val="00DC5BBE"/>
    <w:rsid w:val="00E9172F"/>
    <w:rsid w:val="00F6537D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35C40-6D33-4478-87C4-49777FC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B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2D8"/>
  </w:style>
  <w:style w:type="paragraph" w:styleId="Footer">
    <w:name w:val="footer"/>
    <w:basedOn w:val="Normal"/>
    <w:link w:val="FooterChar"/>
    <w:uiPriority w:val="99"/>
    <w:unhideWhenUsed/>
    <w:rsid w:val="00C14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Hoeper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y.Cron@cchmc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Diane.allgeyer@cchmc.org" TargetMode="External"/><Relationship Id="rId11" Type="http://schemas.openxmlformats.org/officeDocument/2006/relationships/hyperlink" Target="mailto:Michelle.roth@cchmc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Michelle.nguyen1@usoncology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ara.loveless@cchmc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Lori</dc:creator>
  <cp:keywords/>
  <dc:description/>
  <cp:lastModifiedBy>Brunner, Lori</cp:lastModifiedBy>
  <cp:revision>8</cp:revision>
  <dcterms:created xsi:type="dcterms:W3CDTF">2017-02-14T13:45:00Z</dcterms:created>
  <dcterms:modified xsi:type="dcterms:W3CDTF">2018-02-01T19:06:00Z</dcterms:modified>
</cp:coreProperties>
</file>